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E1C0" w14:textId="67A48567" w:rsidR="00732457" w:rsidRDefault="00732457" w:rsidP="00732457">
      <w:pPr>
        <w:rPr>
          <w:b/>
          <w:bCs/>
          <w:sz w:val="28"/>
          <w:szCs w:val="28"/>
        </w:rPr>
      </w:pPr>
      <w:r w:rsidRPr="00732457">
        <w:rPr>
          <w:b/>
          <w:bCs/>
          <w:color w:val="FF0000"/>
          <w:sz w:val="28"/>
          <w:szCs w:val="28"/>
        </w:rPr>
        <w:t xml:space="preserve">NEW </w:t>
      </w:r>
      <w:r>
        <w:rPr>
          <w:b/>
          <w:bCs/>
          <w:sz w:val="28"/>
          <w:szCs w:val="28"/>
        </w:rPr>
        <w:t xml:space="preserve">Build Your Own - Gromit </w:t>
      </w:r>
    </w:p>
    <w:p w14:paraId="5C129611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>Company Name:</w:t>
      </w:r>
      <w:r w:rsidRPr="00732457">
        <w:rPr>
          <w:rStyle w:val="normaltextrun"/>
          <w:rFonts w:cs="Calibri"/>
          <w:sz w:val="24"/>
          <w:szCs w:val="24"/>
        </w:rPr>
        <w:t xml:space="preserve"> Paper Engine Ltd – Build Your Own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5013E836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>Name of Product:</w:t>
      </w:r>
      <w:r w:rsidRPr="00732457">
        <w:rPr>
          <w:rStyle w:val="normaltextrun"/>
          <w:rFonts w:cs="Calibri"/>
          <w:sz w:val="24"/>
          <w:szCs w:val="24"/>
        </w:rPr>
        <w:t xml:space="preserve"> Build Your Own - Wallace &amp; Gromit, Gromit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48B15B08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Bring Wallace’s much-loved loyal sidekick to life with Build Your Own’s new eco-friendly, STEM-inspired Gromit kit.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56FE2EA0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With rotating head, expressive moving ears, and clever tail wagging mechanism for a walking legs action. Atta boy, Gromit Lad! 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704F9F77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Includes Gromit’s personalised dog bowl, tasty bone, cosy slippers, and a framed photo of Wallace and Gromit. This kind-hearted pooch can even hold Wallace’s slippers in his mouth.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39A59549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Easy to assemble using slot together techniques – there’s no glue, no mess, no fuss. Stands at 16.5cms tall once built.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205CF181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Made using sustainable cardboard. 100% plastic free; both kit and packaging are fully recyclable.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28A9AF7E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Age: 10 years to 100!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6B236506" w14:textId="3A8C7954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(Under license with Aardman Animations Ltd.)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47E77511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 xml:space="preserve">Launch Date: </w:t>
      </w:r>
      <w:r w:rsidRPr="00732457">
        <w:rPr>
          <w:rStyle w:val="normaltextrun"/>
          <w:rFonts w:cs="Calibri"/>
          <w:sz w:val="24"/>
          <w:szCs w:val="24"/>
        </w:rPr>
        <w:t>March 2024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1582D795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 xml:space="preserve">Embargo Date: </w:t>
      </w:r>
      <w:r w:rsidRPr="00732457">
        <w:rPr>
          <w:rStyle w:val="normaltextrun"/>
          <w:rFonts w:cs="Calibri"/>
          <w:sz w:val="24"/>
          <w:szCs w:val="24"/>
        </w:rPr>
        <w:t>N/A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579530C4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 xml:space="preserve">SKU Number: </w:t>
      </w:r>
      <w:r w:rsidRPr="00732457">
        <w:rPr>
          <w:rStyle w:val="normaltextrun"/>
          <w:rFonts w:cs="Calibri"/>
          <w:sz w:val="24"/>
          <w:szCs w:val="24"/>
        </w:rPr>
        <w:t>BYOMB 020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771A54E8" w14:textId="3C8A39DE" w:rsidR="00732457" w:rsidRDefault="00732457" w:rsidP="00732457">
      <w:pPr>
        <w:rPr>
          <w:rStyle w:val="eop"/>
          <w:rFonts w:cs="Calibri"/>
          <w:sz w:val="24"/>
          <w:szCs w:val="24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 xml:space="preserve">RRP: </w:t>
      </w:r>
      <w:r w:rsidRPr="00732457">
        <w:rPr>
          <w:rStyle w:val="normaltextrun"/>
          <w:rFonts w:cs="Calibri"/>
          <w:sz w:val="24"/>
          <w:szCs w:val="24"/>
        </w:rPr>
        <w:t>£14.99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6EB6B6AA" w14:textId="728A9D34" w:rsidR="00732457" w:rsidRDefault="00732457">
      <w:pPr>
        <w:rPr>
          <w:rStyle w:val="eop"/>
          <w:rFonts w:cs="Calibri"/>
          <w:sz w:val="24"/>
          <w:szCs w:val="24"/>
        </w:rPr>
      </w:pPr>
      <w:r>
        <w:rPr>
          <w:rStyle w:val="eop"/>
          <w:rFonts w:cs="Calibri"/>
          <w:sz w:val="24"/>
          <w:szCs w:val="24"/>
        </w:rPr>
        <w:br w:type="page"/>
      </w:r>
    </w:p>
    <w:p w14:paraId="03625BCC" w14:textId="7C8F52A9" w:rsidR="00732457" w:rsidRDefault="00732457" w:rsidP="00732457">
      <w:pPr>
        <w:rPr>
          <w:b/>
          <w:bCs/>
          <w:sz w:val="28"/>
          <w:szCs w:val="28"/>
        </w:rPr>
      </w:pPr>
      <w:r w:rsidRPr="00732457">
        <w:rPr>
          <w:b/>
          <w:bCs/>
          <w:color w:val="FF0000"/>
          <w:sz w:val="28"/>
          <w:szCs w:val="28"/>
        </w:rPr>
        <w:lastRenderedPageBreak/>
        <w:t xml:space="preserve">NEW </w:t>
      </w:r>
      <w:r>
        <w:rPr>
          <w:b/>
          <w:bCs/>
          <w:sz w:val="28"/>
          <w:szCs w:val="28"/>
        </w:rPr>
        <w:t xml:space="preserve">Build Your Own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Feathers McGraw</w:t>
      </w:r>
    </w:p>
    <w:p w14:paraId="4BB317B0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>Company Name:</w:t>
      </w:r>
      <w:r w:rsidRPr="00732457">
        <w:rPr>
          <w:rStyle w:val="normaltextrun"/>
          <w:rFonts w:cs="Calibri"/>
          <w:sz w:val="24"/>
          <w:szCs w:val="24"/>
        </w:rPr>
        <w:t xml:space="preserve"> Paper Engine Ltd – Build Your Own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30A0A077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>Name of Product:</w:t>
      </w:r>
      <w:r w:rsidRPr="00732457">
        <w:rPr>
          <w:rStyle w:val="normaltextrun"/>
          <w:rFonts w:cs="Calibri"/>
          <w:sz w:val="24"/>
          <w:szCs w:val="24"/>
        </w:rPr>
        <w:t xml:space="preserve"> Build Your Own - Wallace &amp; Gromit, Feathers McGraw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34117B1F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Recreate criminal mastermind Feathers McGraw with Build Your Own’s new, eco-friendly, STEM-inspired kit. Straight from Oscar®-winning animated short ‘Wallace &amp; Gromit: The Wrong Trousers’.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1DAD13BA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With clever mechanics for a walking legs and blinking eye action, Feathers’ expressive body language speaks volumes.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13DA9AA5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This villainous penguin comes complete with his chaos-causing remote-control panel, red rubber glove hat, and large diamond. With moveable arms for the remote control and diamond to neatly slot into.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446B57C6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Easy to assemble using slot together techniques – there’s no glue, no mess, no fuss. Stands at an impressive 28cms tall once built.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65132ABB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Made using sustainable cardboard. 100% plastic free; both kit and packaging are fully recyclable.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2B5B460A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Age: 10 years to 100!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3BD1369B" w14:textId="2C5395B8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sz w:val="24"/>
          <w:szCs w:val="24"/>
        </w:rPr>
        <w:t>(Under license with Aardman Animations Ltd.)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6428B9F0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 xml:space="preserve">Launch Date: </w:t>
      </w:r>
      <w:r w:rsidRPr="00732457">
        <w:rPr>
          <w:rStyle w:val="normaltextrun"/>
          <w:rFonts w:cs="Calibri"/>
          <w:sz w:val="24"/>
          <w:szCs w:val="24"/>
        </w:rPr>
        <w:t>March 2024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09722008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 xml:space="preserve">Embargo Date: </w:t>
      </w:r>
      <w:r w:rsidRPr="00732457">
        <w:rPr>
          <w:rStyle w:val="normaltextrun"/>
          <w:rFonts w:cs="Calibri"/>
          <w:sz w:val="24"/>
          <w:szCs w:val="24"/>
        </w:rPr>
        <w:t>N/A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7A437F56" w14:textId="77777777" w:rsidR="00732457" w:rsidRP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 xml:space="preserve">SKU Number: </w:t>
      </w:r>
      <w:r w:rsidRPr="00732457">
        <w:rPr>
          <w:rStyle w:val="normaltextrun"/>
          <w:rFonts w:cs="Calibri"/>
          <w:sz w:val="24"/>
          <w:szCs w:val="24"/>
        </w:rPr>
        <w:t>BYOMB 019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216986D1" w14:textId="743B6491" w:rsidR="00732457" w:rsidRDefault="00732457" w:rsidP="00732457">
      <w:pPr>
        <w:rPr>
          <w:rFonts w:cs="Segoe UI"/>
          <w:sz w:val="20"/>
          <w:szCs w:val="20"/>
        </w:rPr>
      </w:pPr>
      <w:r w:rsidRPr="00732457">
        <w:rPr>
          <w:rStyle w:val="normaltextrun"/>
          <w:rFonts w:cs="Calibri"/>
          <w:b/>
          <w:bCs/>
          <w:sz w:val="24"/>
          <w:szCs w:val="24"/>
        </w:rPr>
        <w:t xml:space="preserve">RRP: </w:t>
      </w:r>
      <w:r w:rsidRPr="00732457">
        <w:rPr>
          <w:rStyle w:val="normaltextrun"/>
          <w:rFonts w:cs="Calibri"/>
          <w:sz w:val="24"/>
          <w:szCs w:val="24"/>
        </w:rPr>
        <w:t>£14.99</w:t>
      </w:r>
      <w:r w:rsidRPr="00732457">
        <w:rPr>
          <w:rStyle w:val="eop"/>
          <w:rFonts w:cs="Calibri"/>
          <w:sz w:val="24"/>
          <w:szCs w:val="24"/>
        </w:rPr>
        <w:t> </w:t>
      </w:r>
    </w:p>
    <w:p w14:paraId="258E164C" w14:textId="77777777" w:rsidR="00732457" w:rsidRDefault="00732457">
      <w:pPr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br w:type="page"/>
      </w:r>
    </w:p>
    <w:p w14:paraId="67F5347E" w14:textId="77777777" w:rsidR="00732457" w:rsidRDefault="00732457" w:rsidP="007324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Build Your Own - Wallace &amp; Gromit Sidecar Plane</w:t>
      </w:r>
    </w:p>
    <w:p w14:paraId="44EBBE42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Take to the skies on a daring high-flying adventure with Build Your Own’s new eco-friendly, STEM-inspired Sidecar Plane.</w:t>
      </w:r>
    </w:p>
    <w:p w14:paraId="22EEC6D1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Simply slot together the cardboard parts to create your very own epic Sidecar Plane from the classic Wallace &amp; Gromit animation, ‘A Close Shave!’ Watch it cleverly transform from Sidecar to Plane, then back again!</w:t>
      </w:r>
    </w:p>
    <w:p w14:paraId="3D4DF56D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Everything you need is provided in the kit – simply follow the instructions: press out the pre-cut parts, build, play and display. There’s no glue, no mess, no fuss!</w:t>
      </w:r>
    </w:p>
    <w:p w14:paraId="72CD2498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24cms in length once built, you’ll be amazed at the intricate detail found inside this innovative Sidecar Plane. Wires, cables, rivets and more. By ‘</w:t>
      </w:r>
      <w:proofErr w:type="spellStart"/>
      <w:r>
        <w:rPr>
          <w:sz w:val="24"/>
          <w:szCs w:val="24"/>
        </w:rPr>
        <w:t>eck</w:t>
      </w:r>
      <w:proofErr w:type="spellEnd"/>
      <w:r>
        <w:rPr>
          <w:sz w:val="24"/>
          <w:szCs w:val="24"/>
        </w:rPr>
        <w:t>, it’s smashing!</w:t>
      </w:r>
    </w:p>
    <w:p w14:paraId="4301DECB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 xml:space="preserve">The clever mechanics are cracking fun too. Pull the tailplane to make the wings fly out sideways! Pull the front of the plane for the porridge gun to pop-up! </w:t>
      </w:r>
    </w:p>
    <w:p w14:paraId="39CCEA16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Includes pop-out wings, porridge cannon, and a display stand. Plus, cut out a Wallace &amp; Gromit postcard for an added touch of fun.</w:t>
      </w:r>
    </w:p>
    <w:p w14:paraId="053D2DC1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Made using 100% sustainable cardboard and paper, Build Your Own’s Wallace &amp; Gromit Sidecar Plane is not only fun and engaging to play with, but also eco-friendly.</w:t>
      </w:r>
    </w:p>
    <w:p w14:paraId="1710FDD6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Suitable for age 10 years – 100! Best enjoyed as a family experience.</w:t>
      </w:r>
    </w:p>
    <w:p w14:paraId="0C992AC8" w14:textId="56FA32C1" w:rsidR="00732457" w:rsidRP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(Under license with Aardman Animations Ltd.)</w:t>
      </w:r>
    </w:p>
    <w:p w14:paraId="6B0AFCBE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Mess-free, slot together cardboard construction </w:t>
      </w:r>
    </w:p>
    <w:p w14:paraId="1F8EFDCD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Perfect family time activity</w:t>
      </w:r>
    </w:p>
    <w:p w14:paraId="4BAB64AF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60-minute build</w:t>
      </w:r>
    </w:p>
    <w:p w14:paraId="094264C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Skill level rating: 3 stars out of 5</w:t>
      </w:r>
    </w:p>
    <w:p w14:paraId="532183B5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56 press-out parts</w:t>
      </w:r>
    </w:p>
    <w:p w14:paraId="47C686ED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High-quality sustainable cardboard and paper</w:t>
      </w:r>
    </w:p>
    <w:p w14:paraId="26331993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Full instructions </w:t>
      </w:r>
      <w:proofErr w:type="gramStart"/>
      <w:r>
        <w:rPr>
          <w:sz w:val="24"/>
          <w:szCs w:val="24"/>
        </w:rPr>
        <w:t>included</w:t>
      </w:r>
      <w:proofErr w:type="gramEnd"/>
    </w:p>
    <w:p w14:paraId="1168F053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Designed in the UK</w:t>
      </w:r>
    </w:p>
    <w:p w14:paraId="01D8646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Fun, educational and supports </w:t>
      </w:r>
      <w:proofErr w:type="gramStart"/>
      <w:r>
        <w:rPr>
          <w:sz w:val="24"/>
          <w:szCs w:val="24"/>
        </w:rPr>
        <w:t>STEM</w:t>
      </w:r>
      <w:proofErr w:type="gramEnd"/>
    </w:p>
    <w:p w14:paraId="6590FC30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Age 10 year to 100! (Adult supervision recommended)</w:t>
      </w:r>
    </w:p>
    <w:p w14:paraId="0627BACC" w14:textId="77777777" w:rsidR="00732457" w:rsidRDefault="00732457" w:rsidP="00732457">
      <w:pPr>
        <w:rPr>
          <w:b/>
          <w:bCs/>
          <w:sz w:val="24"/>
          <w:szCs w:val="24"/>
        </w:rPr>
      </w:pPr>
    </w:p>
    <w:p w14:paraId="3D35EA2B" w14:textId="77777777" w:rsidR="00732457" w:rsidRDefault="00732457" w:rsidP="007324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Launch Date: </w:t>
      </w:r>
      <w:r>
        <w:rPr>
          <w:sz w:val="24"/>
          <w:szCs w:val="24"/>
        </w:rPr>
        <w:t>April 2023</w:t>
      </w:r>
      <w:r>
        <w:rPr>
          <w:b/>
          <w:bCs/>
          <w:sz w:val="24"/>
          <w:szCs w:val="24"/>
        </w:rPr>
        <w:tab/>
        <w:t xml:space="preserve">RRP: </w:t>
      </w:r>
      <w:r>
        <w:rPr>
          <w:sz w:val="24"/>
          <w:szCs w:val="24"/>
        </w:rPr>
        <w:t>£14.99</w:t>
      </w:r>
    </w:p>
    <w:p w14:paraId="58654717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652488" w14:textId="77777777" w:rsidR="00732457" w:rsidRDefault="00732457" w:rsidP="007324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Build Your Own - Wallace &amp; Gromit Techno Trousers</w:t>
      </w:r>
    </w:p>
    <w:p w14:paraId="033753D2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Jump into a cracking mischief-filled adventure with Build Your Own’s new eco-friendly, STEM-inspired ‘Techno Trousers’.</w:t>
      </w:r>
    </w:p>
    <w:p w14:paraId="7C974DAB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Simply slot together the cardboard parts to create Wallace’s iconic trousers from Oscar-winning animated short ‘The Wrong Trousers’. Twist the paddle on Wallace’s back to bring him to life with a wonderful walking and stomping action!</w:t>
      </w:r>
    </w:p>
    <w:p w14:paraId="538B83AC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Everything you need is provided in the kit – simply follow the instructions: press out the pre-cut parts, build, play and display. There’s no glue, no mess, no fuss!</w:t>
      </w:r>
    </w:p>
    <w:p w14:paraId="2A473347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A cracking 30cm tall once built, you’ll be amazed by the incredible interior detail</w:t>
      </w:r>
      <w:r>
        <w:t xml:space="preserve"> </w:t>
      </w:r>
      <w:r>
        <w:rPr>
          <w:sz w:val="24"/>
          <w:szCs w:val="24"/>
        </w:rPr>
        <w:t>– wires, pipe and all the clever mechanics that made the Techno Trousers function.</w:t>
      </w:r>
    </w:p>
    <w:p w14:paraId="088703D0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Includes the villainous penguin ‘Feathers’ McGraw and his chaos-causing remote-control panel. Plus, cut out a Wallace &amp; Gromit postcard for an added touch of fun.</w:t>
      </w:r>
    </w:p>
    <w:p w14:paraId="3EA9EDF2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Made using 100% sustainable cardboard and paper, Build Your Own’s Wallace &amp; Gromit Techno Trousers are not only fun and engaging to play with, but also eco-friendly.</w:t>
      </w:r>
    </w:p>
    <w:p w14:paraId="181A3D46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Suitable for age 10 years – 100! Best enjoyed as a family experience.</w:t>
      </w:r>
    </w:p>
    <w:p w14:paraId="35C303E6" w14:textId="577A0B73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(Under license with Aardman Animations Ltd.)</w:t>
      </w:r>
    </w:p>
    <w:p w14:paraId="15795703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Mess-free, slot together cardboard construction </w:t>
      </w:r>
    </w:p>
    <w:p w14:paraId="6B0BDA5D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Perfect family time activity</w:t>
      </w:r>
    </w:p>
    <w:p w14:paraId="40C51E8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60-minute build</w:t>
      </w:r>
    </w:p>
    <w:p w14:paraId="65317E9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Skill level rating: 3 stars out of 5</w:t>
      </w:r>
    </w:p>
    <w:p w14:paraId="36D2DE6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76 press-out parts</w:t>
      </w:r>
    </w:p>
    <w:p w14:paraId="52AB8E1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High-quality sustainable cardboard and paper</w:t>
      </w:r>
    </w:p>
    <w:p w14:paraId="1A77767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Full instructions </w:t>
      </w:r>
      <w:proofErr w:type="gramStart"/>
      <w:r>
        <w:rPr>
          <w:sz w:val="24"/>
          <w:szCs w:val="24"/>
        </w:rPr>
        <w:t>included</w:t>
      </w:r>
      <w:proofErr w:type="gramEnd"/>
    </w:p>
    <w:p w14:paraId="740909E6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Designed in the UK</w:t>
      </w:r>
    </w:p>
    <w:p w14:paraId="19CDA5C2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Fun, educational and supports </w:t>
      </w:r>
      <w:proofErr w:type="gramStart"/>
      <w:r>
        <w:rPr>
          <w:sz w:val="24"/>
          <w:szCs w:val="24"/>
        </w:rPr>
        <w:t>STEM</w:t>
      </w:r>
      <w:proofErr w:type="gramEnd"/>
    </w:p>
    <w:p w14:paraId="015CB7D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Age 10 year to 100! (Adult supervision recommended)</w:t>
      </w:r>
    </w:p>
    <w:p w14:paraId="5D05FEC2" w14:textId="77777777" w:rsidR="00732457" w:rsidRDefault="00732457" w:rsidP="00732457">
      <w:pPr>
        <w:rPr>
          <w:sz w:val="24"/>
          <w:szCs w:val="24"/>
        </w:rPr>
      </w:pPr>
    </w:p>
    <w:p w14:paraId="4A0B4D24" w14:textId="77777777" w:rsidR="00732457" w:rsidRDefault="00732457" w:rsidP="007324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Launch Date: </w:t>
      </w:r>
      <w:r>
        <w:rPr>
          <w:sz w:val="24"/>
          <w:szCs w:val="24"/>
        </w:rPr>
        <w:t>April 2023</w:t>
      </w:r>
      <w:r>
        <w:rPr>
          <w:b/>
          <w:bCs/>
          <w:sz w:val="24"/>
          <w:szCs w:val="24"/>
        </w:rPr>
        <w:tab/>
        <w:t xml:space="preserve">RRP: </w:t>
      </w:r>
      <w:r>
        <w:rPr>
          <w:sz w:val="24"/>
          <w:szCs w:val="24"/>
        </w:rPr>
        <w:t>£14.99</w:t>
      </w:r>
    </w:p>
    <w:p w14:paraId="2E9B3C44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63BC8C" w14:textId="77777777" w:rsidR="00732457" w:rsidRDefault="00732457" w:rsidP="007324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Build Your Own - Wallace &amp; Gromit Rocket</w:t>
      </w:r>
    </w:p>
    <w:p w14:paraId="5144F10B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Join Wallace &amp; Gromit on their cheese-seeking mission to the moon with Build Your Own’s new eco-friendly, STEM-inspired Rocket.</w:t>
      </w:r>
    </w:p>
    <w:p w14:paraId="5CE016F3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Marvel at the intricate detail as you re-create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duo’s homemade rocket from their outer space adventures in ‘A Grand Day Out’. </w:t>
      </w:r>
    </w:p>
    <w:p w14:paraId="1BDD4DF5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Everything you need is provided in the kit – simply follow the instructions: press out the pre-cut parts, build, play and display. There’s no glue, no mess, no fuss!</w:t>
      </w:r>
    </w:p>
    <w:p w14:paraId="14047624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A cracking 40cms high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once built, use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the clever pull-tab rocket door opening mechanism to enter the wonderful world of Wallace &amp; Gromit. You’ll be amazed by the incredible features you see inside! Watch the rocket flames retract as the doors open!</w:t>
      </w:r>
    </w:p>
    <w:p w14:paraId="0A34F728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Includes Wallace &amp; Gromit figures, the much-loved ‘cooker’ and many more internal furnishings.</w:t>
      </w:r>
    </w:p>
    <w:p w14:paraId="2CFA763A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Made using 100% sustainable cardboard and paper, Build Your Own’s Wallace &amp; Gromit Rocket is not only fun and engaging to play with, but also eco-friendly.</w:t>
      </w:r>
    </w:p>
    <w:p w14:paraId="1F96477E" w14:textId="77777777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Suitable for age 10 years – 100! Best enjoyed as a family experience.</w:t>
      </w:r>
    </w:p>
    <w:p w14:paraId="628B7594" w14:textId="001625DB" w:rsidR="00732457" w:rsidRDefault="00732457" w:rsidP="00732457">
      <w:pPr>
        <w:rPr>
          <w:sz w:val="24"/>
          <w:szCs w:val="24"/>
        </w:rPr>
      </w:pPr>
      <w:r>
        <w:rPr>
          <w:sz w:val="24"/>
          <w:szCs w:val="24"/>
        </w:rPr>
        <w:t>(Under license with Aardman Animations Ltd.)</w:t>
      </w:r>
    </w:p>
    <w:p w14:paraId="1B2A95B8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Mess-free, slot together cardboard construction </w:t>
      </w:r>
    </w:p>
    <w:p w14:paraId="4BBE7D59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Perfect family time activity</w:t>
      </w:r>
    </w:p>
    <w:p w14:paraId="65DBA070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3-hour build</w:t>
      </w:r>
    </w:p>
    <w:p w14:paraId="35A6D21D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Skill level rating: 4.5 stars out of 5</w:t>
      </w:r>
    </w:p>
    <w:p w14:paraId="5BD76BD0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135 press-out parts</w:t>
      </w:r>
    </w:p>
    <w:p w14:paraId="724FFD20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High-quality sustainable cardboard and paper</w:t>
      </w:r>
    </w:p>
    <w:p w14:paraId="01AEAA6B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Full instructions </w:t>
      </w:r>
      <w:proofErr w:type="gramStart"/>
      <w:r>
        <w:rPr>
          <w:sz w:val="24"/>
          <w:szCs w:val="24"/>
        </w:rPr>
        <w:t>included</w:t>
      </w:r>
      <w:proofErr w:type="gramEnd"/>
    </w:p>
    <w:p w14:paraId="24CC6CAA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Designed in the UK</w:t>
      </w:r>
    </w:p>
    <w:p w14:paraId="51718C87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Fun, educational and supports </w:t>
      </w:r>
      <w:proofErr w:type="gramStart"/>
      <w:r>
        <w:rPr>
          <w:sz w:val="24"/>
          <w:szCs w:val="24"/>
        </w:rPr>
        <w:t>STEM</w:t>
      </w:r>
      <w:proofErr w:type="gramEnd"/>
    </w:p>
    <w:p w14:paraId="0C28EE90" w14:textId="77777777" w:rsidR="00732457" w:rsidRDefault="00732457" w:rsidP="00732457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Age 10 year to 100! (Adult supervision recommended)</w:t>
      </w:r>
    </w:p>
    <w:p w14:paraId="1954C3C9" w14:textId="77777777" w:rsidR="00732457" w:rsidRDefault="00732457" w:rsidP="00732457">
      <w:pPr>
        <w:rPr>
          <w:sz w:val="24"/>
          <w:szCs w:val="24"/>
        </w:rPr>
      </w:pPr>
    </w:p>
    <w:p w14:paraId="6574949C" w14:textId="6AF3FEBF" w:rsidR="00732457" w:rsidRPr="00732457" w:rsidRDefault="007324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Launch Date: </w:t>
      </w:r>
      <w:r>
        <w:rPr>
          <w:sz w:val="24"/>
          <w:szCs w:val="24"/>
        </w:rPr>
        <w:t>April 2023</w:t>
      </w:r>
      <w:r>
        <w:rPr>
          <w:b/>
          <w:bCs/>
          <w:sz w:val="24"/>
          <w:szCs w:val="24"/>
        </w:rPr>
        <w:tab/>
        <w:t xml:space="preserve">RRP: </w:t>
      </w:r>
      <w:r>
        <w:rPr>
          <w:sz w:val="24"/>
          <w:szCs w:val="24"/>
        </w:rPr>
        <w:t>£29.99</w:t>
      </w:r>
    </w:p>
    <w:sectPr w:rsidR="00732457" w:rsidRPr="00732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0C7"/>
    <w:multiLevelType w:val="hybridMultilevel"/>
    <w:tmpl w:val="36C6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73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7"/>
    <w:rsid w:val="002F2FEE"/>
    <w:rsid w:val="00300090"/>
    <w:rsid w:val="00485248"/>
    <w:rsid w:val="00732457"/>
    <w:rsid w:val="007B7619"/>
    <w:rsid w:val="00A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02B"/>
  <w15:chartTrackingRefBased/>
  <w15:docId w15:val="{7F90DB87-BFDD-4F7C-BBD9-D09BCD08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4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4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4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4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4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4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4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4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4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4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4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4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45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45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45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45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45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45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24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4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24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24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245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245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24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4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45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245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3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32457"/>
  </w:style>
  <w:style w:type="character" w:customStyle="1" w:styleId="eop">
    <w:name w:val="eop"/>
    <w:basedOn w:val="DefaultParagraphFont"/>
    <w:rsid w:val="0073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4A2CD82C80469150C57B55B3257A" ma:contentTypeVersion="19" ma:contentTypeDescription="Create a new document." ma:contentTypeScope="" ma:versionID="c10a9fca79d462cc770aa1b326f71dd8">
  <xsd:schema xmlns:xsd="http://www.w3.org/2001/XMLSchema" xmlns:xs="http://www.w3.org/2001/XMLSchema" xmlns:p="http://schemas.microsoft.com/office/2006/metadata/properties" xmlns:ns2="1b30fdda-3841-46dc-b93c-568d40754dbc" xmlns:ns3="15c76694-19d0-4a69-a530-b6d7dce74f14" targetNamespace="http://schemas.microsoft.com/office/2006/metadata/properties" ma:root="true" ma:fieldsID="f59b6404f4f3234b1683520762fad565" ns2:_="" ns3:_="">
    <xsd:import namespace="1b30fdda-3841-46dc-b93c-568d40754dbc"/>
    <xsd:import namespace="15c76694-19d0-4a69-a530-b6d7dce74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Create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0fdda-3841-46dc-b93c-568d40754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30c896-0df7-4c5e-b5c1-3f69693ef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Created" ma:index="25" nillable="true" ma:displayName="Date Created" ma:format="DateOnly" ma:internalName="DateCreated">
      <xsd:simpleType>
        <xsd:restriction base="dms:DateTim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76694-19d0-4a69-a530-b6d7dce74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03686d-6c38-44eb-8c69-95050d8cf818}" ma:internalName="TaxCatchAll" ma:showField="CatchAllData" ma:web="15c76694-19d0-4a69-a530-b6d7dce74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30fdda-3841-46dc-b93c-568d40754dbc">
      <Terms xmlns="http://schemas.microsoft.com/office/infopath/2007/PartnerControls"/>
    </lcf76f155ced4ddcb4097134ff3c332f>
    <TaxCatchAll xmlns="15c76694-19d0-4a69-a530-b6d7dce74f14" xsi:nil="true"/>
    <DateCreated xmlns="1b30fdda-3841-46dc-b93c-568d40754dbc" xsi:nil="true"/>
  </documentManagement>
</p:properties>
</file>

<file path=customXml/itemProps1.xml><?xml version="1.0" encoding="utf-8"?>
<ds:datastoreItem xmlns:ds="http://schemas.openxmlformats.org/officeDocument/2006/customXml" ds:itemID="{A30B0F4C-9451-4B41-B756-09508EC47EC3}"/>
</file>

<file path=customXml/itemProps2.xml><?xml version="1.0" encoding="utf-8"?>
<ds:datastoreItem xmlns:ds="http://schemas.openxmlformats.org/officeDocument/2006/customXml" ds:itemID="{CDF68000-42AE-4D29-A2B1-D916126EDDBC}"/>
</file>

<file path=customXml/itemProps3.xml><?xml version="1.0" encoding="utf-8"?>
<ds:datastoreItem xmlns:ds="http://schemas.openxmlformats.org/officeDocument/2006/customXml" ds:itemID="{2C88842C-B708-49FC-9E84-DDB366E90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Morris</dc:creator>
  <cp:keywords/>
  <dc:description/>
  <cp:lastModifiedBy>Melissa Morris</cp:lastModifiedBy>
  <cp:revision>1</cp:revision>
  <dcterms:created xsi:type="dcterms:W3CDTF">2024-01-19T15:51:00Z</dcterms:created>
  <dcterms:modified xsi:type="dcterms:W3CDTF">2024-01-19T15:56:00Z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0x01010068B34A2CD82C80469150C57B55B3257A</vt:lpwstr>
  </property>
</Properties>
</file>